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534122" w:rsidRDefault="00180273">
      <w:pPr>
        <w:rPr>
          <w:b/>
          <w:sz w:val="28"/>
          <w:szCs w:val="28"/>
        </w:rPr>
      </w:pPr>
      <w:r w:rsidRPr="00180273">
        <w:rPr>
          <w:b/>
          <w:sz w:val="28"/>
          <w:szCs w:val="28"/>
        </w:rPr>
        <w:t>ED 650 Final Reflection</w:t>
      </w:r>
      <w:r w:rsidR="00614D35">
        <w:rPr>
          <w:b/>
          <w:sz w:val="28"/>
          <w:szCs w:val="28"/>
        </w:rPr>
        <w:t>: Due October 18th</w:t>
      </w:r>
    </w:p>
    <w:p w:rsidR="00180273" w:rsidRDefault="00180273">
      <w:pPr>
        <w:rPr>
          <w:b/>
          <w:sz w:val="28"/>
          <w:szCs w:val="28"/>
        </w:rPr>
      </w:pPr>
    </w:p>
    <w:p w:rsidR="00180273" w:rsidRDefault="00180273" w:rsidRPr="00180273">
      <w:pPr>
        <w:rPr>
          <w:sz w:val="28"/>
          <w:szCs w:val="28"/>
        </w:rPr>
      </w:pPr>
      <w:r>
        <w:rPr>
          <w:sz w:val="28"/>
          <w:szCs w:val="28"/>
        </w:rPr>
        <w:t>Considering all that you have learned in ED 650, reflect upon how you would potentially incorporate what you have learned as a prospective reading teacher or reading specialist in the future. Specifically, what are your favorite strategies? How will you be a compass for students and staff</w:t>
      </w:r>
      <w:r w:rsidR="008E3FD5">
        <w:rPr>
          <w:sz w:val="28"/>
          <w:szCs w:val="28"/>
        </w:rPr>
        <w:t xml:space="preserve"> in the future</w:t>
      </w:r>
      <w:r>
        <w:rPr>
          <w:sz w:val="28"/>
          <w:szCs w:val="28"/>
        </w:rPr>
        <w:t>?</w:t>
      </w:r>
    </w:p>
    <w:p>
      <w:r>
        <w:rPr>
          <w:sz w:val="28"/>
        </w:rPr>
      </w:r>
    </w:p>
    <w:p>
      <w:r>
        <w:rPr>
          <w:sz w:val="28"/>
        </w:rPr>
        <w:t xml:space="preserve">At first I struggled with relating to the material we were researching because I teach first grade and the course is specifically designed to build content area reading in middle and high school.  After a mind shift on my part and a lot of additional research, I discovered that my elementary background is actually applicable.  The middle and high school learner still needs to be learning in a real world environment and applying what they learn.  Hands-on activities can and should be used in the upper grades.  My experience and training in this area made making connections to the upper grade reading strategies easier for me.  I feel more prepared to help teach teachers develop reading strategies in the upper grades as well.  </w:t>
      </w:r>
      <w:r>
        <w:rPr>
          <w:u w:val="single"/>
          <w:sz w:val="28"/>
        </w:rPr>
        <w:t xml:space="preserve">Classroom Strategies for Interactive Learning </w:t>
      </w:r>
      <w:r>
        <w:rPr>
          <w:u w:val="none"/>
          <w:sz w:val="28"/>
        </w:rPr>
        <w:t>by Doug Buehl will definitely be a go to resource for me as I continue my journey toward becoming a literacy coach.  I also feel more confident in assisting teachers in developing text sets for their classroom.  This class has given me the confidence and tools to move forward with filling the gap I had with teaching reading in the upper grades.</w:t>
      </w:r>
    </w:p>
    <w:sectPr w:rsidR="00180273" w:rsidRPr="00180273" w:rsidSect="00534122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80273"/>
    <w:rsid w:val="000472E8"/>
    <w:rsid w:val="00177A9E"/>
    <w:rsid w:val="00180273"/>
    <w:rsid w:val="003F412F"/>
    <w:rsid w:val="00534122"/>
    <w:rsid w:val="00614D35"/>
    <w:rsid w:val="008E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2014-12-31T23:31:00Z</dcterms:created>
  <dcterms:modified xsi:type="dcterms:W3CDTF">2015-10-12T01:16:00Z</dcterms:modified>
</cp:coreProperties>
</file>